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8D72" w14:textId="77777777" w:rsidR="00531B41" w:rsidRPr="00531B41" w:rsidRDefault="00531B41" w:rsidP="00531B41">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531B41">
        <w:rPr>
          <w:rFonts w:ascii="Times New Roman" w:eastAsia="Times New Roman" w:hAnsi="Times New Roman" w:cs="Times New Roman"/>
          <w:b/>
          <w:sz w:val="28"/>
          <w:szCs w:val="28"/>
          <w:lang w:eastAsia="pl-PL"/>
        </w:rPr>
        <w:t xml:space="preserve">WNIOSKI O STYPENDIUM SZKOLNE </w:t>
      </w:r>
    </w:p>
    <w:p w14:paraId="51E318F8" w14:textId="2F0EA863" w:rsidR="00531B41" w:rsidRPr="00531B41" w:rsidRDefault="00531B41" w:rsidP="00531B41">
      <w:pPr>
        <w:spacing w:before="100" w:beforeAutospacing="1" w:after="100" w:afterAutospacing="1" w:line="240" w:lineRule="auto"/>
        <w:jc w:val="center"/>
        <w:rPr>
          <w:rFonts w:ascii="Times New Roman" w:eastAsia="Times New Roman" w:hAnsi="Times New Roman" w:cs="Times New Roman"/>
          <w:b/>
          <w:sz w:val="28"/>
          <w:szCs w:val="28"/>
          <w:lang w:eastAsia="pl-PL"/>
        </w:rPr>
      </w:pPr>
      <w:r w:rsidRPr="00531B41">
        <w:rPr>
          <w:rFonts w:ascii="Times New Roman" w:eastAsia="Times New Roman" w:hAnsi="Times New Roman" w:cs="Times New Roman"/>
          <w:b/>
          <w:sz w:val="28"/>
          <w:szCs w:val="28"/>
          <w:lang w:eastAsia="pl-PL"/>
        </w:rPr>
        <w:t>rok szkolny 202</w:t>
      </w:r>
      <w:r w:rsidR="00B36494">
        <w:rPr>
          <w:rFonts w:ascii="Times New Roman" w:eastAsia="Times New Roman" w:hAnsi="Times New Roman" w:cs="Times New Roman"/>
          <w:b/>
          <w:sz w:val="28"/>
          <w:szCs w:val="28"/>
          <w:lang w:eastAsia="pl-PL"/>
        </w:rPr>
        <w:t>3</w:t>
      </w:r>
      <w:r>
        <w:rPr>
          <w:rFonts w:ascii="Times New Roman" w:eastAsia="Times New Roman" w:hAnsi="Times New Roman" w:cs="Times New Roman"/>
          <w:b/>
          <w:sz w:val="28"/>
          <w:szCs w:val="28"/>
          <w:lang w:eastAsia="pl-PL"/>
        </w:rPr>
        <w:t>/202</w:t>
      </w:r>
      <w:r w:rsidR="00B36494">
        <w:rPr>
          <w:rFonts w:ascii="Times New Roman" w:eastAsia="Times New Roman" w:hAnsi="Times New Roman" w:cs="Times New Roman"/>
          <w:b/>
          <w:sz w:val="28"/>
          <w:szCs w:val="28"/>
          <w:lang w:eastAsia="pl-PL"/>
        </w:rPr>
        <w:t>4</w:t>
      </w:r>
    </w:p>
    <w:p w14:paraId="1041B1AC" w14:textId="01AC26EB" w:rsidR="00531B41" w:rsidRPr="00531B41" w:rsidRDefault="00531B41" w:rsidP="00531B4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wypełnione  wnioski PROSZĘ SKŁADAĆ do</w:t>
      </w:r>
      <w:r w:rsidRPr="00531B41">
        <w:rPr>
          <w:rFonts w:ascii="Times New Roman" w:eastAsia="Times New Roman" w:hAnsi="Times New Roman" w:cs="Times New Roman"/>
          <w:sz w:val="24"/>
          <w:szCs w:val="24"/>
          <w:lang w:eastAsia="pl-PL"/>
        </w:rPr>
        <w:br/>
        <w:t>Gmin</w:t>
      </w:r>
      <w:r>
        <w:rPr>
          <w:rFonts w:ascii="Times New Roman" w:eastAsia="Times New Roman" w:hAnsi="Times New Roman" w:cs="Times New Roman"/>
          <w:sz w:val="24"/>
          <w:szCs w:val="24"/>
          <w:lang w:eastAsia="pl-PL"/>
        </w:rPr>
        <w:t>nego Ośrodka Pomocy Społecznej w</w:t>
      </w:r>
      <w:r w:rsidRPr="00531B41">
        <w:rPr>
          <w:rFonts w:ascii="Times New Roman" w:eastAsia="Times New Roman" w:hAnsi="Times New Roman" w:cs="Times New Roman"/>
          <w:sz w:val="24"/>
          <w:szCs w:val="24"/>
          <w:lang w:eastAsia="pl-PL"/>
        </w:rPr>
        <w:t xml:space="preserve"> Radzy</w:t>
      </w:r>
      <w:r>
        <w:rPr>
          <w:rFonts w:ascii="Times New Roman" w:eastAsia="Times New Roman" w:hAnsi="Times New Roman" w:cs="Times New Roman"/>
          <w:sz w:val="24"/>
          <w:szCs w:val="24"/>
          <w:lang w:eastAsia="pl-PL"/>
        </w:rPr>
        <w:t>niu Podlaskim pokój nr 207,</w:t>
      </w:r>
      <w:r w:rsidRPr="00531B41">
        <w:rPr>
          <w:rFonts w:ascii="Times New Roman" w:eastAsia="Times New Roman" w:hAnsi="Times New Roman" w:cs="Times New Roman"/>
          <w:sz w:val="24"/>
          <w:szCs w:val="24"/>
          <w:lang w:eastAsia="pl-PL"/>
        </w:rPr>
        <w:t xml:space="preserve"> </w:t>
      </w:r>
    </w:p>
    <w:p w14:paraId="4349C337" w14:textId="5988A7D3" w:rsidR="00531B41" w:rsidRPr="00531B41" w:rsidRDefault="00531B41" w:rsidP="00531B41">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531B41">
        <w:rPr>
          <w:rFonts w:ascii="Times New Roman" w:eastAsia="Times New Roman" w:hAnsi="Times New Roman" w:cs="Times New Roman"/>
          <w:b/>
          <w:bCs/>
          <w:sz w:val="24"/>
          <w:szCs w:val="24"/>
          <w:lang w:eastAsia="pl-PL"/>
        </w:rPr>
        <w:t>w terminie</w:t>
      </w:r>
      <w:r w:rsidR="00B36494">
        <w:rPr>
          <w:rFonts w:ascii="Times New Roman" w:eastAsia="Times New Roman" w:hAnsi="Times New Roman" w:cs="Times New Roman"/>
          <w:b/>
          <w:bCs/>
          <w:sz w:val="24"/>
          <w:szCs w:val="24"/>
          <w:lang w:eastAsia="pl-PL"/>
        </w:rPr>
        <w:t xml:space="preserve"> od 01 września</w:t>
      </w:r>
      <w:r w:rsidRPr="00531B41">
        <w:rPr>
          <w:rFonts w:ascii="Times New Roman" w:eastAsia="Times New Roman" w:hAnsi="Times New Roman" w:cs="Times New Roman"/>
          <w:b/>
          <w:bCs/>
          <w:sz w:val="24"/>
          <w:szCs w:val="24"/>
          <w:lang w:eastAsia="pl-PL"/>
        </w:rPr>
        <w:t xml:space="preserve"> do 15 września 202</w:t>
      </w:r>
      <w:r w:rsidR="00B36494">
        <w:rPr>
          <w:rFonts w:ascii="Times New Roman" w:eastAsia="Times New Roman" w:hAnsi="Times New Roman" w:cs="Times New Roman"/>
          <w:b/>
          <w:bCs/>
          <w:sz w:val="24"/>
          <w:szCs w:val="24"/>
          <w:lang w:eastAsia="pl-PL"/>
        </w:rPr>
        <w:t>3</w:t>
      </w:r>
      <w:r w:rsidRPr="00531B41">
        <w:rPr>
          <w:rFonts w:ascii="Times New Roman" w:eastAsia="Times New Roman" w:hAnsi="Times New Roman" w:cs="Times New Roman"/>
          <w:b/>
          <w:bCs/>
          <w:sz w:val="24"/>
          <w:szCs w:val="24"/>
          <w:lang w:eastAsia="pl-PL"/>
        </w:rPr>
        <w:t xml:space="preserve"> r. </w:t>
      </w:r>
    </w:p>
    <w:p w14:paraId="7FD2E380" w14:textId="77777777" w:rsidR="00531B41" w:rsidRPr="00531B41" w:rsidRDefault="00531B41" w:rsidP="00531B41">
      <w:pPr>
        <w:spacing w:before="100" w:beforeAutospacing="1" w:after="100" w:afterAutospacing="1" w:line="240" w:lineRule="auto"/>
        <w:jc w:val="center"/>
        <w:rPr>
          <w:rFonts w:ascii="Times New Roman" w:eastAsia="Times New Roman" w:hAnsi="Times New Roman" w:cs="Times New Roman"/>
          <w:sz w:val="24"/>
          <w:szCs w:val="24"/>
          <w:u w:val="single"/>
          <w:lang w:eastAsia="pl-PL"/>
        </w:rPr>
      </w:pPr>
      <w:r w:rsidRPr="00531B41">
        <w:rPr>
          <w:rFonts w:ascii="Times New Roman" w:eastAsia="Times New Roman" w:hAnsi="Times New Roman" w:cs="Times New Roman"/>
          <w:b/>
          <w:bCs/>
          <w:sz w:val="24"/>
          <w:szCs w:val="24"/>
          <w:u w:val="single"/>
          <w:lang w:eastAsia="pl-PL"/>
        </w:rPr>
        <w:t>w godzinach od 8.00 do 1</w:t>
      </w:r>
      <w:r>
        <w:rPr>
          <w:rFonts w:ascii="Times New Roman" w:eastAsia="Times New Roman" w:hAnsi="Times New Roman" w:cs="Times New Roman"/>
          <w:b/>
          <w:bCs/>
          <w:sz w:val="24"/>
          <w:szCs w:val="24"/>
          <w:u w:val="single"/>
          <w:lang w:eastAsia="pl-PL"/>
        </w:rPr>
        <w:t>5.00</w:t>
      </w:r>
    </w:p>
    <w:p w14:paraId="586EB37D" w14:textId="77777777" w:rsidR="00531B41" w:rsidRPr="00531B41" w:rsidRDefault="00531B41" w:rsidP="00531B41">
      <w:pPr>
        <w:spacing w:before="100" w:beforeAutospacing="1" w:after="100" w:afterAutospacing="1" w:line="240" w:lineRule="auto"/>
        <w:rPr>
          <w:rFonts w:ascii="Times New Roman" w:eastAsia="Times New Roman" w:hAnsi="Times New Roman" w:cs="Times New Roman"/>
          <w:sz w:val="24"/>
          <w:szCs w:val="24"/>
          <w:lang w:eastAsia="pl-PL"/>
        </w:rPr>
      </w:pPr>
      <w:r w:rsidRPr="00531B41">
        <w:rPr>
          <w:rFonts w:ascii="Times New Roman" w:eastAsia="Times New Roman" w:hAnsi="Times New Roman" w:cs="Times New Roman"/>
          <w:b/>
          <w:bCs/>
          <w:sz w:val="24"/>
          <w:szCs w:val="24"/>
          <w:lang w:eastAsia="pl-PL"/>
        </w:rPr>
        <w:br/>
      </w:r>
      <w:r w:rsidRPr="00531B41">
        <w:rPr>
          <w:rFonts w:ascii="Times New Roman" w:eastAsia="Times New Roman" w:hAnsi="Times New Roman" w:cs="Times New Roman"/>
          <w:sz w:val="24"/>
          <w:szCs w:val="24"/>
          <w:lang w:eastAsia="pl-PL"/>
        </w:rPr>
        <w:t xml:space="preserve">Zgodnie z: </w:t>
      </w:r>
    </w:p>
    <w:p w14:paraId="29E8A458" w14:textId="6EE53BFE" w:rsidR="00531B41" w:rsidRPr="00531B41" w:rsidRDefault="00531B41" w:rsidP="00531B4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Ustawą z dnia 7 września 1991 r. o systemie oświaty</w:t>
      </w:r>
      <w:r w:rsidR="00B36494">
        <w:rPr>
          <w:rFonts w:ascii="Times New Roman" w:eastAsia="Times New Roman" w:hAnsi="Times New Roman" w:cs="Times New Roman"/>
          <w:sz w:val="24"/>
          <w:szCs w:val="24"/>
          <w:lang w:eastAsia="pl-PL"/>
        </w:rPr>
        <w:t xml:space="preserve"> (</w:t>
      </w:r>
      <w:r w:rsidR="00B36494" w:rsidRPr="00B36494">
        <w:rPr>
          <w:rFonts w:ascii="Times New Roman" w:eastAsia="Times New Roman" w:hAnsi="Times New Roman" w:cs="Times New Roman"/>
          <w:sz w:val="24"/>
          <w:szCs w:val="24"/>
          <w:lang w:eastAsia="pl-PL"/>
        </w:rPr>
        <w:t>Dz. U. z 2022r., poz. 2230 z późn. zm.)</w:t>
      </w:r>
    </w:p>
    <w:p w14:paraId="5CF586F4" w14:textId="77777777" w:rsidR="00531B41" w:rsidRPr="00531B41" w:rsidRDefault="00BF582B" w:rsidP="001A758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F582B">
        <w:rPr>
          <w:rFonts w:ascii="Times New Roman" w:eastAsia="Calibri" w:hAnsi="Times New Roman" w:cs="Times New Roman"/>
        </w:rPr>
        <w:t>Uchwałą Rady Gminy Radzyń Podlaski nr X</w:t>
      </w:r>
      <w:r w:rsidR="003C2229">
        <w:rPr>
          <w:rFonts w:ascii="Times New Roman" w:eastAsia="Calibri" w:hAnsi="Times New Roman" w:cs="Times New Roman"/>
        </w:rPr>
        <w:t>XX</w:t>
      </w:r>
      <w:r w:rsidRPr="00BF582B">
        <w:rPr>
          <w:rFonts w:ascii="Times New Roman" w:eastAsia="Calibri" w:hAnsi="Times New Roman" w:cs="Times New Roman"/>
        </w:rPr>
        <w:t>VII</w:t>
      </w:r>
      <w:r w:rsidR="003C2229">
        <w:rPr>
          <w:rFonts w:ascii="Times New Roman" w:eastAsia="Calibri" w:hAnsi="Times New Roman" w:cs="Times New Roman"/>
        </w:rPr>
        <w:t>I</w:t>
      </w:r>
      <w:r w:rsidRPr="00BF582B">
        <w:rPr>
          <w:rFonts w:ascii="Times New Roman" w:eastAsia="Calibri" w:hAnsi="Times New Roman" w:cs="Times New Roman"/>
        </w:rPr>
        <w:t>/1</w:t>
      </w:r>
      <w:r w:rsidR="003C2229">
        <w:rPr>
          <w:rFonts w:ascii="Times New Roman" w:eastAsia="Calibri" w:hAnsi="Times New Roman" w:cs="Times New Roman"/>
        </w:rPr>
        <w:t>96/20</w:t>
      </w:r>
      <w:r w:rsidRPr="00BF582B">
        <w:rPr>
          <w:rFonts w:ascii="Times New Roman" w:eastAsia="Calibri" w:hAnsi="Times New Roman" w:cs="Times New Roman"/>
        </w:rPr>
        <w:t xml:space="preserve"> z dnia </w:t>
      </w:r>
      <w:r w:rsidR="003C2229">
        <w:rPr>
          <w:rFonts w:ascii="Times New Roman" w:eastAsia="Calibri" w:hAnsi="Times New Roman" w:cs="Times New Roman"/>
        </w:rPr>
        <w:t>16 listopada 2021</w:t>
      </w:r>
      <w:r w:rsidRPr="00BF582B">
        <w:rPr>
          <w:rFonts w:ascii="Times New Roman" w:eastAsia="Calibri" w:hAnsi="Times New Roman" w:cs="Times New Roman"/>
        </w:rPr>
        <w:t>r w sprawie regulaminu udzielania pomocy materialnej o charakterze socjalnym dla uczniów zamieszkałych na terenie Gminy Radzyń Podlaski</w:t>
      </w:r>
      <w:r w:rsidR="00531B41" w:rsidRPr="00531B41">
        <w:rPr>
          <w:rFonts w:ascii="Times New Roman" w:eastAsia="Times New Roman" w:hAnsi="Times New Roman" w:cs="Times New Roman"/>
          <w:b/>
          <w:bCs/>
          <w:sz w:val="24"/>
          <w:szCs w:val="24"/>
          <w:lang w:eastAsia="pl-PL"/>
        </w:rPr>
        <w:br/>
        <w:t>Pomoc materialna przysługuje:</w:t>
      </w:r>
      <w:r w:rsidR="00BC15E5">
        <w:rPr>
          <w:rFonts w:ascii="Times New Roman" w:eastAsia="Times New Roman" w:hAnsi="Times New Roman" w:cs="Times New Roman"/>
          <w:b/>
          <w:bCs/>
          <w:sz w:val="24"/>
          <w:szCs w:val="24"/>
          <w:lang w:eastAsia="pl-PL"/>
        </w:rPr>
        <w:t xml:space="preserve">  </w:t>
      </w:r>
    </w:p>
    <w:p w14:paraId="52472751" w14:textId="77777777" w:rsidR="00531B41" w:rsidRPr="00531B41" w:rsidRDefault="00531B41" w:rsidP="00531B4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Uczniom szkół publicznych i niepublicznych o uprawnieniach szkół publicznych dla młodzieży i dla dorosłych oraz słuchaczom publicznych kolegiów nauczycielskich, nauczycielskich kolegiów języków obcych (...) - do czasu ukończenia kształcenia, nie dłużej jednak niż do ukończenia 24 roku życia.</w:t>
      </w:r>
    </w:p>
    <w:p w14:paraId="0EBC1EC1" w14:textId="77777777" w:rsidR="00531B41" w:rsidRPr="00531B41" w:rsidRDefault="00531B41" w:rsidP="00531B4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Wychowankom publicznych i niepublicznych ośrodków umożliwiających dzieciom i młodzieży upośledzonym w stopniu głębokim, a także dzieciom i młodzieży upośledzonym umysłowo ze sprzężonymi niepełnosprawnościami realizację odpowiednio obowiązku szkolnego i obowiązku nauki - do czasu ukończenia realizacji obowiązku nauki.</w:t>
      </w:r>
    </w:p>
    <w:p w14:paraId="61F47ACC" w14:textId="77777777" w:rsidR="00531B41" w:rsidRPr="00531B41" w:rsidRDefault="00531B41" w:rsidP="00531B4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Uczniom szkół niepublicznych nieposiadających uprawnień szkół publicznych dla młodzieży i dla dorosłych – do czasu ukończenia realizacji obowiązku nauki.</w:t>
      </w:r>
    </w:p>
    <w:p w14:paraId="7B17D626" w14:textId="77777777" w:rsidR="00531B41" w:rsidRPr="00531B41" w:rsidRDefault="00531B41" w:rsidP="00531B4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Słuchaczom niepublicznych kolegiów nauczycielskich i nauczycielskich kolegiów języków obcych – do czasu ukończenia kształcenia, nie dłużej jednak niż do ukończenia 24 roku życia.</w:t>
      </w:r>
    </w:p>
    <w:p w14:paraId="5C7F5B2D" w14:textId="77777777" w:rsidR="00531B41" w:rsidRPr="00531B41" w:rsidRDefault="00531B41" w:rsidP="00531B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b/>
          <w:bCs/>
          <w:sz w:val="24"/>
          <w:szCs w:val="24"/>
          <w:lang w:eastAsia="pl-PL"/>
        </w:rPr>
        <w:t>Charakter pomocy materialnej:</w:t>
      </w:r>
    </w:p>
    <w:p w14:paraId="1CD9B26E" w14:textId="77777777" w:rsidR="00531B41" w:rsidRPr="00531B41" w:rsidRDefault="00531B41" w:rsidP="00531B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socjalny (stypendium szkolne, zasiłek szkolny)</w:t>
      </w:r>
    </w:p>
    <w:p w14:paraId="669EDAB5" w14:textId="77777777" w:rsidR="00531B41" w:rsidRPr="00531B41" w:rsidRDefault="00531B41" w:rsidP="00531B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b/>
          <w:bCs/>
          <w:sz w:val="24"/>
          <w:szCs w:val="24"/>
          <w:lang w:eastAsia="pl-PL"/>
        </w:rPr>
        <w:t>Stypendium szkolne może otrzymać</w:t>
      </w:r>
      <w:r w:rsidRPr="00531B41">
        <w:rPr>
          <w:rFonts w:ascii="Times New Roman" w:eastAsia="Times New Roman" w:hAnsi="Times New Roman" w:cs="Times New Roman"/>
          <w:sz w:val="24"/>
          <w:szCs w:val="24"/>
          <w:lang w:eastAsia="pl-PL"/>
        </w:rPr>
        <w:t xml:space="preserve"> uczeń znajdujący się w trudnej sytuacji materialnej, wynikającej z niskich dochodów na osobę w rodzinie, w szczególności gdy w rodzinie występuje: bezrobocie, niepełnosprawność, ciężka lub długotrwała choroba, wielodzietność, brak umiejętności wypełniania funkcji opiekuńczo-wychowawczych, a także gdy rodzina jest niepełna lub wystąpiło zdarzenie losowe.</w:t>
      </w:r>
    </w:p>
    <w:p w14:paraId="77394D28" w14:textId="77777777" w:rsidR="00531B41" w:rsidRPr="00531B41" w:rsidRDefault="00531B41" w:rsidP="00531B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b/>
          <w:bCs/>
          <w:sz w:val="24"/>
          <w:szCs w:val="24"/>
          <w:lang w:eastAsia="pl-PL"/>
        </w:rPr>
        <w:t>Miesięczna wysokość dochodu na osobę w rodzinie</w:t>
      </w:r>
      <w:r w:rsidRPr="00531B41">
        <w:rPr>
          <w:rFonts w:ascii="Times New Roman" w:eastAsia="Times New Roman" w:hAnsi="Times New Roman" w:cs="Times New Roman"/>
          <w:sz w:val="24"/>
          <w:szCs w:val="24"/>
          <w:lang w:eastAsia="pl-PL"/>
        </w:rPr>
        <w:t xml:space="preserve"> ucznia uprawniająca do ubiegania się o stypendium szkolne </w:t>
      </w:r>
      <w:r w:rsidR="001A7587" w:rsidRPr="00531B41">
        <w:rPr>
          <w:rFonts w:ascii="Times New Roman" w:eastAsia="Times New Roman" w:hAnsi="Times New Roman" w:cs="Times New Roman"/>
          <w:b/>
          <w:bCs/>
          <w:sz w:val="28"/>
          <w:szCs w:val="28"/>
          <w:u w:val="single"/>
          <w:lang w:eastAsia="pl-PL"/>
        </w:rPr>
        <w:t xml:space="preserve">nie może być większa niż </w:t>
      </w:r>
      <w:r w:rsidR="001A7587">
        <w:rPr>
          <w:rFonts w:ascii="Times New Roman" w:eastAsia="Times New Roman" w:hAnsi="Times New Roman" w:cs="Times New Roman"/>
          <w:b/>
          <w:bCs/>
          <w:sz w:val="28"/>
          <w:szCs w:val="28"/>
          <w:u w:val="single"/>
          <w:lang w:eastAsia="pl-PL"/>
        </w:rPr>
        <w:t>600</w:t>
      </w:r>
      <w:r w:rsidR="001A7587" w:rsidRPr="00531B41">
        <w:rPr>
          <w:rFonts w:ascii="Times New Roman" w:eastAsia="Times New Roman" w:hAnsi="Times New Roman" w:cs="Times New Roman"/>
          <w:b/>
          <w:bCs/>
          <w:sz w:val="28"/>
          <w:szCs w:val="28"/>
          <w:u w:val="single"/>
          <w:lang w:eastAsia="pl-PL"/>
        </w:rPr>
        <w:t xml:space="preserve"> zł/ os. w rodzinie</w:t>
      </w:r>
    </w:p>
    <w:p w14:paraId="6C51FDF3" w14:textId="77777777" w:rsidR="00531B41" w:rsidRPr="00531B41" w:rsidRDefault="00531B41" w:rsidP="00531B41">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20884E63" w14:textId="77777777" w:rsidR="00531B41" w:rsidRPr="00531B41" w:rsidRDefault="00531B41" w:rsidP="00531B41">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2833F03A" w14:textId="77777777" w:rsidR="00531B41" w:rsidRPr="00531B41" w:rsidRDefault="00531B41" w:rsidP="00531B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b/>
          <w:bCs/>
          <w:sz w:val="24"/>
          <w:szCs w:val="24"/>
          <w:lang w:eastAsia="pl-PL"/>
        </w:rPr>
        <w:t>Rodziną są osoby spokrewnione lub niespokrewnione pozostające w faktycznym związku, wspólnie zamieszkujące i gospodarujące.</w:t>
      </w:r>
    </w:p>
    <w:p w14:paraId="6B93A6C0" w14:textId="77777777" w:rsidR="00531B41" w:rsidRPr="00531B41" w:rsidRDefault="00531B41" w:rsidP="00531B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Ponadto warunkiem przyznania stypendium jest zamieszkanie na terenie gminy Radzyń Podlaski.</w:t>
      </w:r>
    </w:p>
    <w:p w14:paraId="1A71111C" w14:textId="77777777" w:rsidR="00531B41" w:rsidRPr="00531B41" w:rsidRDefault="00531B41" w:rsidP="00531B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b/>
          <w:bCs/>
          <w:sz w:val="24"/>
          <w:szCs w:val="24"/>
          <w:lang w:eastAsia="pl-PL"/>
        </w:rPr>
        <w:t>Stypendium nie przysługuje:</w:t>
      </w:r>
    </w:p>
    <w:p w14:paraId="7EAA0E4C" w14:textId="77777777" w:rsidR="00531B41" w:rsidRPr="00531B41" w:rsidRDefault="00531B41" w:rsidP="00531B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uczniom klas zerowych,</w:t>
      </w:r>
    </w:p>
    <w:p w14:paraId="5CF3837A" w14:textId="77777777" w:rsidR="00531B41" w:rsidRPr="00531B41" w:rsidRDefault="00531B41" w:rsidP="00531B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uczniom, którzy nie mieszkają na terenie gminy Radzyń Podlaski</w:t>
      </w:r>
    </w:p>
    <w:p w14:paraId="0507C18E" w14:textId="77777777" w:rsidR="00531B41" w:rsidRPr="00531B41" w:rsidRDefault="00531B41" w:rsidP="00531B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b/>
          <w:bCs/>
          <w:sz w:val="24"/>
          <w:szCs w:val="24"/>
          <w:lang w:eastAsia="pl-PL"/>
        </w:rPr>
        <w:t xml:space="preserve">Stypendium szkolne jest przyznawane na </w:t>
      </w:r>
      <w:hyperlink r:id="rId7" w:tgtFrame="_blank" w:tooltip="wniosek" w:history="1">
        <w:r w:rsidRPr="00531B41">
          <w:rPr>
            <w:rFonts w:ascii="Times New Roman" w:eastAsia="Times New Roman" w:hAnsi="Times New Roman" w:cs="Times New Roman"/>
            <w:b/>
            <w:bCs/>
            <w:color w:val="0000FF"/>
            <w:sz w:val="24"/>
            <w:szCs w:val="24"/>
            <w:u w:val="single"/>
            <w:lang w:eastAsia="pl-PL"/>
          </w:rPr>
          <w:t>wniosek</w:t>
        </w:r>
      </w:hyperlink>
    </w:p>
    <w:p w14:paraId="15991D16" w14:textId="77777777" w:rsidR="00531B41" w:rsidRPr="00531B41" w:rsidRDefault="00531B41" w:rsidP="00531B4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rodziców, opiekunów prawnych niepełnoletniego uczni</w:t>
      </w:r>
      <w:r>
        <w:rPr>
          <w:rFonts w:ascii="Times New Roman" w:eastAsia="Times New Roman" w:hAnsi="Times New Roman" w:cs="Times New Roman"/>
          <w:sz w:val="24"/>
          <w:szCs w:val="24"/>
          <w:lang w:eastAsia="pl-PL"/>
        </w:rPr>
        <w:t>a</w:t>
      </w:r>
    </w:p>
    <w:p w14:paraId="2DFD86D2" w14:textId="77777777" w:rsidR="00531B41" w:rsidRPr="00531B41" w:rsidRDefault="00531B41" w:rsidP="00531B4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pełnoletniego ucznia</w:t>
      </w:r>
    </w:p>
    <w:p w14:paraId="7229F81C" w14:textId="77777777" w:rsidR="00531B41" w:rsidRPr="00531B41" w:rsidRDefault="00531B41" w:rsidP="00531B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b/>
          <w:bCs/>
          <w:sz w:val="24"/>
          <w:szCs w:val="24"/>
          <w:lang w:eastAsia="pl-PL"/>
        </w:rPr>
        <w:t>Pouczenie:</w:t>
      </w:r>
    </w:p>
    <w:p w14:paraId="4F20317F" w14:textId="77777777" w:rsidR="00531B41" w:rsidRPr="00531B41" w:rsidRDefault="00531B41" w:rsidP="00531B4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b/>
          <w:bCs/>
          <w:sz w:val="24"/>
          <w:szCs w:val="24"/>
          <w:lang w:eastAsia="pl-PL"/>
        </w:rPr>
        <w:t xml:space="preserve">Wnioskodawca zobowiązany jest niezwłocznie powiadomić organ, który przyznaje stypendium, o ustaniu przyczyn, które stanowiły podstawę przyznania stypendium szkolnego </w:t>
      </w:r>
      <w:r w:rsidRPr="00531B41">
        <w:rPr>
          <w:rFonts w:ascii="Times New Roman" w:eastAsia="Times New Roman" w:hAnsi="Times New Roman" w:cs="Times New Roman"/>
          <w:sz w:val="24"/>
          <w:szCs w:val="24"/>
          <w:lang w:eastAsia="pl-PL"/>
        </w:rPr>
        <w:t>(Art. 90 o ust. 1 ustawy o systemie oświaty z dn. 07.09.1991 r.)</w:t>
      </w:r>
    </w:p>
    <w:p w14:paraId="2117C18F" w14:textId="77777777" w:rsidR="00531B41" w:rsidRPr="00531B41" w:rsidRDefault="00531B41" w:rsidP="00531B4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 xml:space="preserve">Stypendium szkolne wstrzymuje się lub cofa w przypadku ustania przyczyn, które stanowią podstawę przyznania stypendium szkolnego </w:t>
      </w:r>
    </w:p>
    <w:p w14:paraId="27695E6C" w14:textId="77777777" w:rsidR="00531B41" w:rsidRPr="00531B41" w:rsidRDefault="00531B41" w:rsidP="00531B41">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b/>
          <w:bCs/>
          <w:sz w:val="24"/>
          <w:szCs w:val="24"/>
          <w:lang w:eastAsia="pl-PL"/>
        </w:rPr>
        <w:t xml:space="preserve">Należności z tytułu nienależnie pobranego stypendium szkolnego podlegają ściągnięciu w trybie przepisów o postępowaniu egzekucyjnym w administracji </w:t>
      </w:r>
    </w:p>
    <w:p w14:paraId="1058160D" w14:textId="77777777" w:rsidR="00531B41" w:rsidRPr="00531B41" w:rsidRDefault="00531B41" w:rsidP="00531B41">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b/>
          <w:bCs/>
          <w:sz w:val="24"/>
          <w:szCs w:val="24"/>
          <w:lang w:eastAsia="pl-PL"/>
        </w:rPr>
        <w:t xml:space="preserve">Na podstawie art. 233 kodeksu karnego </w:t>
      </w:r>
      <w:r w:rsidRPr="00531B41">
        <w:rPr>
          <w:rFonts w:ascii="Times New Roman" w:eastAsia="Times New Roman" w:hAnsi="Times New Roman" w:cs="Times New Roman"/>
          <w:sz w:val="24"/>
          <w:szCs w:val="24"/>
          <w:lang w:eastAsia="pl-PL"/>
        </w:rPr>
        <w:t>(kto składając zeznanie mające służyć za dowód w postępowaniu sądowym lub w innym postępowaniu na podstawie ustawy, zeznaje nieprawdę lub zataja prawdę, podlega karze pozbawienia wolności do lat 3.</w:t>
      </w:r>
    </w:p>
    <w:p w14:paraId="1E52A8C5" w14:textId="77777777" w:rsidR="00531B41" w:rsidRPr="00531B41" w:rsidRDefault="00531B41" w:rsidP="00531B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b/>
          <w:bCs/>
          <w:sz w:val="24"/>
          <w:szCs w:val="24"/>
          <w:lang w:eastAsia="pl-PL"/>
        </w:rPr>
        <w:t>Stypendium szkolne może być przydzielane w formie:</w:t>
      </w:r>
      <w:r w:rsidRPr="00531B41">
        <w:rPr>
          <w:rFonts w:ascii="Times New Roman" w:eastAsia="Times New Roman" w:hAnsi="Times New Roman" w:cs="Times New Roman"/>
          <w:b/>
          <w:bCs/>
          <w:sz w:val="24"/>
          <w:szCs w:val="24"/>
          <w:lang w:eastAsia="pl-PL"/>
        </w:rPr>
        <w:br/>
      </w:r>
      <w:r w:rsidRPr="00531B41">
        <w:rPr>
          <w:rFonts w:ascii="Times New Roman" w:eastAsia="Times New Roman" w:hAnsi="Times New Roman" w:cs="Times New Roman"/>
          <w:sz w:val="24"/>
          <w:szCs w:val="24"/>
          <w:lang w:eastAsia="pl-PL"/>
        </w:rPr>
        <w:t>Świadczenia pieniężnego w szczególności na całkowite lub częściowe pokrycie kosztów: udziału w zajęciach edukacyjnych, w tym wyrównawczych, wykraczających poza zajęcia realizowane w szkole w ramach planu nauczania, a także udziału w zajęciach edukacyjnych realizowanych poza szkołą, pomocy rzeczowej o charakterze edukacyjnym, w tym w szczególności zakupu podręczników oraz w sytuacjach związanych z pobieraniem nauki poza miejscem zamieszkania dla uczniów szkół Ponadgimnazjalnych, na zakup stroju galowego.</w:t>
      </w:r>
    </w:p>
    <w:p w14:paraId="6421624F" w14:textId="77777777" w:rsidR="00531B41" w:rsidRPr="00531B41" w:rsidRDefault="00531B41" w:rsidP="00531B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 xml:space="preserve">Stypendium szkolne realizowane jest poprzez refundację dokonanego zakupu podręczników i pomocy naukowych dla uczniów </w:t>
      </w:r>
      <w:r w:rsidRPr="00531B41">
        <w:rPr>
          <w:rFonts w:ascii="Times New Roman" w:eastAsia="Times New Roman" w:hAnsi="Times New Roman" w:cs="Times New Roman"/>
          <w:b/>
          <w:bCs/>
          <w:sz w:val="24"/>
          <w:szCs w:val="24"/>
          <w:lang w:eastAsia="pl-PL"/>
        </w:rPr>
        <w:t>wg katalogu wydatków kwalifikowanyc</w:t>
      </w:r>
      <w:r w:rsidRPr="00531B41">
        <w:rPr>
          <w:rFonts w:ascii="Times New Roman" w:eastAsia="Times New Roman" w:hAnsi="Times New Roman" w:cs="Times New Roman"/>
          <w:sz w:val="24"/>
          <w:szCs w:val="24"/>
          <w:lang w:eastAsia="pl-PL"/>
        </w:rPr>
        <w:t>h oraz poprzez zwrot poniesionych wydatków ustalonych na podstawie dokumentów (np. bilety miesięczne imienne) potwierdzających ich powstanie i wysokość.</w:t>
      </w:r>
    </w:p>
    <w:p w14:paraId="6FC55B3F" w14:textId="77777777" w:rsidR="00531B41" w:rsidRPr="00531B41" w:rsidRDefault="00531B41" w:rsidP="00531B41">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014A64F8" w14:textId="77777777" w:rsidR="00531B41" w:rsidRPr="00531B41" w:rsidRDefault="00531B41" w:rsidP="00531B41">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1E1032EC" w14:textId="77777777" w:rsidR="00531B41" w:rsidRPr="00531B41" w:rsidRDefault="00531B41" w:rsidP="00531B41">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6E7E3D62" w14:textId="77777777" w:rsidR="00531B41" w:rsidRPr="00531B41" w:rsidRDefault="00531B41" w:rsidP="00531B41">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7C05C009" w14:textId="3479FCCF" w:rsidR="00531B41" w:rsidRPr="00531B41" w:rsidRDefault="00531B41" w:rsidP="00531B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b/>
          <w:bCs/>
          <w:sz w:val="24"/>
          <w:szCs w:val="24"/>
          <w:lang w:eastAsia="pl-PL"/>
        </w:rPr>
        <w:t>W ROKU SZKOLNYM 20</w:t>
      </w:r>
      <w:r w:rsidR="001A7587">
        <w:rPr>
          <w:rFonts w:ascii="Times New Roman" w:eastAsia="Times New Roman" w:hAnsi="Times New Roman" w:cs="Times New Roman"/>
          <w:b/>
          <w:bCs/>
          <w:sz w:val="24"/>
          <w:szCs w:val="24"/>
          <w:lang w:eastAsia="pl-PL"/>
        </w:rPr>
        <w:t>2</w:t>
      </w:r>
      <w:r w:rsidR="00B36494">
        <w:rPr>
          <w:rFonts w:ascii="Times New Roman" w:eastAsia="Times New Roman" w:hAnsi="Times New Roman" w:cs="Times New Roman"/>
          <w:b/>
          <w:bCs/>
          <w:sz w:val="24"/>
          <w:szCs w:val="24"/>
          <w:lang w:eastAsia="pl-PL"/>
        </w:rPr>
        <w:t>3</w:t>
      </w:r>
      <w:r w:rsidRPr="00531B41">
        <w:rPr>
          <w:rFonts w:ascii="Times New Roman" w:eastAsia="Times New Roman" w:hAnsi="Times New Roman" w:cs="Times New Roman"/>
          <w:b/>
          <w:bCs/>
          <w:sz w:val="24"/>
          <w:szCs w:val="24"/>
          <w:lang w:eastAsia="pl-PL"/>
        </w:rPr>
        <w:t>/202</w:t>
      </w:r>
      <w:r w:rsidR="00B36494">
        <w:rPr>
          <w:rFonts w:ascii="Times New Roman" w:eastAsia="Times New Roman" w:hAnsi="Times New Roman" w:cs="Times New Roman"/>
          <w:b/>
          <w:bCs/>
          <w:sz w:val="24"/>
          <w:szCs w:val="24"/>
          <w:lang w:eastAsia="pl-PL"/>
        </w:rPr>
        <w:t>4</w:t>
      </w:r>
      <w:r w:rsidRPr="00531B41">
        <w:rPr>
          <w:rFonts w:ascii="Times New Roman" w:eastAsia="Times New Roman" w:hAnsi="Times New Roman" w:cs="Times New Roman"/>
          <w:b/>
          <w:bCs/>
          <w:sz w:val="24"/>
          <w:szCs w:val="24"/>
          <w:lang w:eastAsia="pl-PL"/>
        </w:rPr>
        <w:t xml:space="preserve"> OBOWIĄZUJĄ FAKTURY ZA:</w:t>
      </w:r>
    </w:p>
    <w:p w14:paraId="03A5235E" w14:textId="43A63369" w:rsidR="00531B41" w:rsidRPr="00531B41" w:rsidRDefault="00531B41" w:rsidP="00531B4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zakup podręczników - od lipca 202</w:t>
      </w:r>
      <w:r w:rsidR="00B36494">
        <w:rPr>
          <w:rFonts w:ascii="Times New Roman" w:eastAsia="Times New Roman" w:hAnsi="Times New Roman" w:cs="Times New Roman"/>
          <w:sz w:val="24"/>
          <w:szCs w:val="24"/>
          <w:lang w:eastAsia="pl-PL"/>
        </w:rPr>
        <w:t>3</w:t>
      </w:r>
      <w:r w:rsidRPr="00531B41">
        <w:rPr>
          <w:rFonts w:ascii="Times New Roman" w:eastAsia="Times New Roman" w:hAnsi="Times New Roman" w:cs="Times New Roman"/>
          <w:sz w:val="24"/>
          <w:szCs w:val="24"/>
          <w:lang w:eastAsia="pl-PL"/>
        </w:rPr>
        <w:t>r</w:t>
      </w:r>
    </w:p>
    <w:p w14:paraId="714A77A1" w14:textId="0E599DEF" w:rsidR="00531B41" w:rsidRPr="00531B41" w:rsidRDefault="00531B41" w:rsidP="00531B4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pozostałe materiały szkolne od lipca 202</w:t>
      </w:r>
      <w:r w:rsidR="00B36494">
        <w:rPr>
          <w:rFonts w:ascii="Times New Roman" w:eastAsia="Times New Roman" w:hAnsi="Times New Roman" w:cs="Times New Roman"/>
          <w:sz w:val="24"/>
          <w:szCs w:val="24"/>
          <w:lang w:eastAsia="pl-PL"/>
        </w:rPr>
        <w:t>3</w:t>
      </w:r>
      <w:r w:rsidRPr="00531B41">
        <w:rPr>
          <w:rFonts w:ascii="Times New Roman" w:eastAsia="Times New Roman" w:hAnsi="Times New Roman" w:cs="Times New Roman"/>
          <w:sz w:val="24"/>
          <w:szCs w:val="24"/>
          <w:lang w:eastAsia="pl-PL"/>
        </w:rPr>
        <w:t xml:space="preserve">r </w:t>
      </w:r>
    </w:p>
    <w:p w14:paraId="50DC5B51" w14:textId="3D3CD512" w:rsidR="00531B41" w:rsidRPr="00531B41" w:rsidRDefault="00531B41" w:rsidP="00531B4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abonament internetowy – od września 202</w:t>
      </w:r>
      <w:r w:rsidR="00B36494">
        <w:rPr>
          <w:rFonts w:ascii="Times New Roman" w:eastAsia="Times New Roman" w:hAnsi="Times New Roman" w:cs="Times New Roman"/>
          <w:sz w:val="24"/>
          <w:szCs w:val="24"/>
          <w:lang w:eastAsia="pl-PL"/>
        </w:rPr>
        <w:t>3</w:t>
      </w:r>
      <w:r w:rsidRPr="00531B41">
        <w:rPr>
          <w:rFonts w:ascii="Times New Roman" w:eastAsia="Times New Roman" w:hAnsi="Times New Roman" w:cs="Times New Roman"/>
          <w:sz w:val="24"/>
          <w:szCs w:val="24"/>
          <w:lang w:eastAsia="pl-PL"/>
        </w:rPr>
        <w:t>r do czerwca 202</w:t>
      </w:r>
      <w:r w:rsidR="00B36494">
        <w:rPr>
          <w:rFonts w:ascii="Times New Roman" w:eastAsia="Times New Roman" w:hAnsi="Times New Roman" w:cs="Times New Roman"/>
          <w:sz w:val="24"/>
          <w:szCs w:val="24"/>
          <w:lang w:eastAsia="pl-PL"/>
        </w:rPr>
        <w:t>4</w:t>
      </w:r>
      <w:r w:rsidRPr="00531B41">
        <w:rPr>
          <w:rFonts w:ascii="Times New Roman" w:eastAsia="Times New Roman" w:hAnsi="Times New Roman" w:cs="Times New Roman"/>
          <w:sz w:val="24"/>
          <w:szCs w:val="24"/>
          <w:lang w:eastAsia="pl-PL"/>
        </w:rPr>
        <w:t>r</w:t>
      </w:r>
    </w:p>
    <w:p w14:paraId="30A807C5" w14:textId="77777777" w:rsidR="00531B41" w:rsidRPr="00531B41" w:rsidRDefault="00531B41" w:rsidP="00531B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b/>
          <w:bCs/>
          <w:sz w:val="24"/>
          <w:szCs w:val="24"/>
          <w:lang w:eastAsia="pl-PL"/>
        </w:rPr>
        <w:t>Decyzja dotycząca stypendium szkolnego wydawana będzie na podstawie dokumentacji:</w:t>
      </w:r>
      <w:r w:rsidRPr="00531B41">
        <w:rPr>
          <w:rFonts w:ascii="Times New Roman" w:eastAsia="Times New Roman" w:hAnsi="Times New Roman" w:cs="Times New Roman"/>
          <w:sz w:val="24"/>
          <w:szCs w:val="24"/>
          <w:lang w:eastAsia="pl-PL"/>
        </w:rPr>
        <w:br/>
        <w:t>(odpowiednio do sytuacji ucznia)</w:t>
      </w:r>
    </w:p>
    <w:p w14:paraId="393EE623" w14:textId="77777777" w:rsidR="00531B41" w:rsidRPr="00531B41" w:rsidRDefault="00531B41" w:rsidP="00531B4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wniosku zawierającego między innymi informacje potwierdzające liczbę osób w gospodarstwie domowym ucznia,</w:t>
      </w:r>
    </w:p>
    <w:p w14:paraId="3D0F90D3" w14:textId="77777777" w:rsidR="00531B41" w:rsidRPr="00531B41" w:rsidRDefault="00531B41" w:rsidP="00531B4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zaświadczenia o dochodach (dotyczy miesiąca poprzedzającego złożenie wniosku) tj. :</w:t>
      </w:r>
    </w:p>
    <w:p w14:paraId="1933CCC4" w14:textId="77777777" w:rsidR="00531B41" w:rsidRPr="00531B41" w:rsidRDefault="00531B41" w:rsidP="00531B4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 xml:space="preserve">zaświadczenie od pracodawcy o dochodach </w:t>
      </w:r>
    </w:p>
    <w:p w14:paraId="73433412" w14:textId="77777777" w:rsidR="00531B41" w:rsidRPr="00531B41" w:rsidRDefault="00531B41" w:rsidP="00531B4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zaświadczenie z Powiatowego Urzędu Pracy o pozostawaniu bez pracy (z prawem lub bez prawa do zasiłku)</w:t>
      </w:r>
    </w:p>
    <w:p w14:paraId="74319192" w14:textId="77777777" w:rsidR="00531B41" w:rsidRPr="00531B41" w:rsidRDefault="00B36494" w:rsidP="00531B4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8" w:tgtFrame="_blank" w:tooltip="oświadczenia" w:history="1">
        <w:r w:rsidR="00531B41" w:rsidRPr="00531B41">
          <w:rPr>
            <w:rFonts w:ascii="Times New Roman" w:eastAsia="Times New Roman" w:hAnsi="Times New Roman" w:cs="Times New Roman"/>
            <w:color w:val="0000FF"/>
            <w:sz w:val="24"/>
            <w:szCs w:val="24"/>
            <w:u w:val="single"/>
            <w:lang w:eastAsia="pl-PL"/>
          </w:rPr>
          <w:t>oświadczenia</w:t>
        </w:r>
      </w:hyperlink>
      <w:r w:rsidR="00531B41" w:rsidRPr="00531B41">
        <w:rPr>
          <w:rFonts w:ascii="Times New Roman" w:eastAsia="Times New Roman" w:hAnsi="Times New Roman" w:cs="Times New Roman"/>
          <w:sz w:val="24"/>
          <w:szCs w:val="24"/>
          <w:lang w:eastAsia="pl-PL"/>
        </w:rPr>
        <w:t xml:space="preserve"> o pozostawaniu bez pracy i nieosiąganiu dochodu osób niezarejestrowanych w Powiatowym Urzędzie Pracy</w:t>
      </w:r>
    </w:p>
    <w:p w14:paraId="2CAA71C5" w14:textId="77777777" w:rsidR="00531B41" w:rsidRPr="00531B41" w:rsidRDefault="00531B41" w:rsidP="00531B4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zaświadczenie lub decyzja z Gminnego Ośrodka Pomocy Społecznej o otrzymywanych świadczeniach (zasiłek stały, zasiłek okresowy, zasiłek rodzinny, zasiłek pielęgnacyjny, dodatek mieszkaniowy). Do dochodu nie wliczamy zasiłków celowych (jednorazowego pieniężnego świadczenia socjalnego, obiadów) wypłacanych przez Gminny Ośrodek Pomocy Społecznej</w:t>
      </w:r>
    </w:p>
    <w:p w14:paraId="21DB636B" w14:textId="77777777" w:rsidR="00531B41" w:rsidRPr="00531B41" w:rsidRDefault="00531B41" w:rsidP="00531B4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zaświadczenie z gminy o wielkości posiadanych hektarów przeliczeniowych,</w:t>
      </w:r>
    </w:p>
    <w:p w14:paraId="7881B2F8" w14:textId="77777777" w:rsidR="00531B41" w:rsidRPr="00531B41" w:rsidRDefault="00531B41" w:rsidP="00531B4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wyroki sądowe mówiące o wysokości zasądzonych alimentów lub zaświadczenia komornika o nieściągalności alimentów lub decyzja z GOPS – fundus</w:t>
      </w:r>
      <w:r>
        <w:rPr>
          <w:rFonts w:ascii="Times New Roman" w:eastAsia="Times New Roman" w:hAnsi="Times New Roman" w:cs="Times New Roman"/>
          <w:sz w:val="24"/>
          <w:szCs w:val="24"/>
          <w:lang w:eastAsia="pl-PL"/>
        </w:rPr>
        <w:t>z</w:t>
      </w:r>
      <w:r w:rsidRPr="00531B41">
        <w:rPr>
          <w:rFonts w:ascii="Times New Roman" w:eastAsia="Times New Roman" w:hAnsi="Times New Roman" w:cs="Times New Roman"/>
          <w:sz w:val="24"/>
          <w:szCs w:val="24"/>
          <w:lang w:eastAsia="pl-PL"/>
        </w:rPr>
        <w:t>y alimentacyjny</w:t>
      </w:r>
    </w:p>
    <w:p w14:paraId="22BBCFA7" w14:textId="77777777" w:rsidR="00531B41" w:rsidRPr="00531B41" w:rsidRDefault="00531B41" w:rsidP="00531B4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odcinek renty/emerytury</w:t>
      </w:r>
    </w:p>
    <w:p w14:paraId="1A1A0161" w14:textId="77777777" w:rsidR="00531B41" w:rsidRPr="00531B41" w:rsidRDefault="00B36494" w:rsidP="00531B41">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9" w:tgtFrame="_blank" w:tooltip="oświadczenia" w:history="1">
        <w:r w:rsidR="00531B41" w:rsidRPr="00531B41">
          <w:rPr>
            <w:rFonts w:ascii="Times New Roman" w:eastAsia="Times New Roman" w:hAnsi="Times New Roman" w:cs="Times New Roman"/>
            <w:color w:val="0000FF"/>
            <w:sz w:val="24"/>
            <w:szCs w:val="24"/>
            <w:u w:val="single"/>
            <w:lang w:eastAsia="pl-PL"/>
          </w:rPr>
          <w:t>oświadczenia</w:t>
        </w:r>
      </w:hyperlink>
      <w:r w:rsidR="00531B41" w:rsidRPr="00531B41">
        <w:rPr>
          <w:rFonts w:ascii="Times New Roman" w:eastAsia="Times New Roman" w:hAnsi="Times New Roman" w:cs="Times New Roman"/>
          <w:sz w:val="24"/>
          <w:szCs w:val="24"/>
          <w:lang w:eastAsia="pl-PL"/>
        </w:rPr>
        <w:t xml:space="preserve"> rodziców o wysokości dochodów uzyskiwanych z prac dorywczych</w:t>
      </w:r>
    </w:p>
    <w:p w14:paraId="72B39331" w14:textId="77777777" w:rsidR="00531B41" w:rsidRPr="00531B41" w:rsidRDefault="00531B41" w:rsidP="00531B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b/>
          <w:bCs/>
          <w:sz w:val="24"/>
          <w:szCs w:val="24"/>
          <w:lang w:eastAsia="pl-PL"/>
        </w:rPr>
        <w:t>WSZYSTKICH UBIEGAJĄCYCH SIĘ O STYPENDIUM SZKOLNE PROSI SIĘ</w:t>
      </w:r>
      <w:r w:rsidRPr="00531B41">
        <w:rPr>
          <w:rFonts w:ascii="Times New Roman" w:eastAsia="Times New Roman" w:hAnsi="Times New Roman" w:cs="Times New Roman"/>
          <w:b/>
          <w:bCs/>
          <w:sz w:val="24"/>
          <w:szCs w:val="24"/>
          <w:lang w:eastAsia="pl-PL"/>
        </w:rPr>
        <w:br/>
        <w:t>O SKŁADANIE KOMPLETNYCH WNIOSKÓW STYPENDIALNYCH</w:t>
      </w:r>
    </w:p>
    <w:p w14:paraId="6E22BE67" w14:textId="77777777" w:rsidR="00531B41" w:rsidRPr="00531B41" w:rsidRDefault="00531B41" w:rsidP="00531B4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31B41">
        <w:rPr>
          <w:rFonts w:ascii="Times New Roman" w:eastAsia="Times New Roman" w:hAnsi="Times New Roman" w:cs="Times New Roman"/>
          <w:b/>
          <w:bCs/>
          <w:sz w:val="24"/>
          <w:szCs w:val="24"/>
          <w:lang w:eastAsia="pl-PL"/>
        </w:rPr>
        <w:t>Wnioskodawcy zobowiązani są przedstawić informacje o wszystkich DOCHODACH uzyskanych w miesiącu poprzedzającym termin złożenia wniosku.</w:t>
      </w:r>
      <w:r w:rsidRPr="00531B41">
        <w:rPr>
          <w:rFonts w:ascii="Times New Roman" w:eastAsia="Times New Roman" w:hAnsi="Times New Roman" w:cs="Times New Roman"/>
          <w:sz w:val="24"/>
          <w:szCs w:val="24"/>
          <w:lang w:eastAsia="pl-PL"/>
        </w:rPr>
        <w:br/>
      </w:r>
      <w:r w:rsidRPr="00531B41">
        <w:rPr>
          <w:rFonts w:ascii="Times New Roman" w:eastAsia="Times New Roman" w:hAnsi="Times New Roman" w:cs="Times New Roman"/>
          <w:sz w:val="24"/>
          <w:szCs w:val="24"/>
          <w:lang w:eastAsia="pl-PL"/>
        </w:rPr>
        <w:br/>
      </w:r>
      <w:r w:rsidRPr="00531B41">
        <w:rPr>
          <w:rFonts w:ascii="Times New Roman" w:eastAsia="Times New Roman" w:hAnsi="Times New Roman" w:cs="Times New Roman"/>
          <w:sz w:val="24"/>
          <w:szCs w:val="24"/>
          <w:lang w:eastAsia="pl-PL"/>
        </w:rPr>
        <w:br/>
        <w:t>Liczba osób w rodzinie wpisana we wniosku powinna zgadzać się z liczbą osób w rodzinie wpisaną na załączniku do wniosku.</w:t>
      </w:r>
    </w:p>
    <w:p w14:paraId="45EF5C25" w14:textId="1FEDCA2F" w:rsidR="00531B41" w:rsidRPr="00531B41" w:rsidRDefault="00531B41" w:rsidP="00531B41">
      <w:pPr>
        <w:spacing w:before="100" w:beforeAutospacing="1" w:after="100" w:afterAutospacing="1" w:line="240" w:lineRule="auto"/>
        <w:rPr>
          <w:rFonts w:ascii="Times New Roman" w:eastAsia="Times New Roman" w:hAnsi="Times New Roman" w:cs="Times New Roman"/>
          <w:sz w:val="24"/>
          <w:szCs w:val="24"/>
          <w:lang w:eastAsia="pl-PL"/>
        </w:rPr>
      </w:pPr>
      <w:r w:rsidRPr="00531B41">
        <w:rPr>
          <w:rFonts w:ascii="Times New Roman" w:eastAsia="Times New Roman" w:hAnsi="Times New Roman" w:cs="Times New Roman"/>
          <w:b/>
          <w:bCs/>
          <w:sz w:val="24"/>
          <w:szCs w:val="24"/>
          <w:lang w:eastAsia="pl-PL"/>
        </w:rPr>
        <w:t>Osoby prowadzące działalność gospodarczą</w:t>
      </w:r>
      <w:r w:rsidRPr="00531B41">
        <w:rPr>
          <w:rFonts w:ascii="Times New Roman" w:eastAsia="Times New Roman" w:hAnsi="Times New Roman" w:cs="Times New Roman"/>
          <w:sz w:val="24"/>
          <w:szCs w:val="24"/>
          <w:lang w:eastAsia="pl-PL"/>
        </w:rPr>
        <w:t xml:space="preserve"> są zobowiązane do przedstawienia informacji </w:t>
      </w:r>
      <w:r w:rsidRPr="00531B41">
        <w:rPr>
          <w:rFonts w:ascii="Times New Roman" w:eastAsia="Times New Roman" w:hAnsi="Times New Roman" w:cs="Times New Roman"/>
          <w:b/>
          <w:bCs/>
          <w:sz w:val="24"/>
          <w:szCs w:val="24"/>
          <w:lang w:eastAsia="pl-PL"/>
        </w:rPr>
        <w:t>o dochodach uzyskanych w 20</w:t>
      </w:r>
      <w:r w:rsidR="00B36494">
        <w:rPr>
          <w:rFonts w:ascii="Times New Roman" w:eastAsia="Times New Roman" w:hAnsi="Times New Roman" w:cs="Times New Roman"/>
          <w:b/>
          <w:bCs/>
          <w:sz w:val="24"/>
          <w:szCs w:val="24"/>
          <w:lang w:eastAsia="pl-PL"/>
        </w:rPr>
        <w:t>22</w:t>
      </w:r>
      <w:r w:rsidRPr="00531B41">
        <w:rPr>
          <w:rFonts w:ascii="Times New Roman" w:eastAsia="Times New Roman" w:hAnsi="Times New Roman" w:cs="Times New Roman"/>
          <w:b/>
          <w:bCs/>
          <w:sz w:val="24"/>
          <w:szCs w:val="24"/>
          <w:lang w:eastAsia="pl-PL"/>
        </w:rPr>
        <w:t xml:space="preserve"> r.,</w:t>
      </w:r>
      <w:r w:rsidRPr="00531B41">
        <w:rPr>
          <w:rFonts w:ascii="Times New Roman" w:eastAsia="Times New Roman" w:hAnsi="Times New Roman" w:cs="Times New Roman"/>
          <w:sz w:val="24"/>
          <w:szCs w:val="24"/>
          <w:lang w:eastAsia="pl-PL"/>
        </w:rPr>
        <w:t xml:space="preserve"> np. w formie zaświadczenia z Urzędu Skarbowego, a w przypadku działalności gospodarczej opodatkowanej na podstawie przepisów o zryczałtowanych formach opodatkowania należy przyjąć kwotę zadeklarowaną przez wnioskodawcę na </w:t>
      </w:r>
      <w:hyperlink r:id="rId10" w:tgtFrame="_blank" w:tooltip="oświadczeniu" w:history="1">
        <w:r w:rsidRPr="00531B41">
          <w:rPr>
            <w:rFonts w:ascii="Times New Roman" w:eastAsia="Times New Roman" w:hAnsi="Times New Roman" w:cs="Times New Roman"/>
            <w:color w:val="0000FF"/>
            <w:sz w:val="24"/>
            <w:szCs w:val="24"/>
            <w:u w:val="single"/>
            <w:lang w:eastAsia="pl-PL"/>
          </w:rPr>
          <w:t>oświadczeniu</w:t>
        </w:r>
      </w:hyperlink>
      <w:r w:rsidRPr="00531B41">
        <w:rPr>
          <w:rFonts w:ascii="Times New Roman" w:eastAsia="Times New Roman" w:hAnsi="Times New Roman" w:cs="Times New Roman"/>
          <w:sz w:val="24"/>
          <w:szCs w:val="24"/>
          <w:lang w:eastAsia="pl-PL"/>
        </w:rPr>
        <w:t>.</w:t>
      </w:r>
    </w:p>
    <w:p w14:paraId="0AAED27C" w14:textId="77777777" w:rsidR="00531B41" w:rsidRPr="00531B41" w:rsidRDefault="00531B41" w:rsidP="00531B41">
      <w:pPr>
        <w:spacing w:before="100" w:beforeAutospacing="1" w:after="100" w:afterAutospacing="1" w:line="240" w:lineRule="auto"/>
        <w:rPr>
          <w:rFonts w:ascii="Times New Roman" w:eastAsia="Times New Roman" w:hAnsi="Times New Roman" w:cs="Times New Roman"/>
          <w:sz w:val="24"/>
          <w:szCs w:val="24"/>
          <w:lang w:eastAsia="pl-PL"/>
        </w:rPr>
      </w:pPr>
      <w:r w:rsidRPr="00531B41">
        <w:rPr>
          <w:rFonts w:ascii="Times New Roman" w:eastAsia="Times New Roman" w:hAnsi="Times New Roman" w:cs="Times New Roman"/>
          <w:b/>
          <w:bCs/>
          <w:sz w:val="24"/>
          <w:szCs w:val="24"/>
          <w:lang w:eastAsia="pl-PL"/>
        </w:rPr>
        <w:lastRenderedPageBreak/>
        <w:t>Za dochód uważa się</w:t>
      </w:r>
      <w:r w:rsidRPr="00531B41">
        <w:rPr>
          <w:rFonts w:ascii="Times New Roman" w:eastAsia="Times New Roman" w:hAnsi="Times New Roman" w:cs="Times New Roman"/>
          <w:sz w:val="24"/>
          <w:szCs w:val="24"/>
          <w:lang w:eastAsia="pl-PL"/>
        </w:rPr>
        <w:t xml:space="preserve"> </w:t>
      </w:r>
      <w:r w:rsidRPr="00531B41">
        <w:rPr>
          <w:rFonts w:ascii="Times New Roman" w:eastAsia="Times New Roman" w:hAnsi="Times New Roman" w:cs="Times New Roman"/>
          <w:b/>
          <w:bCs/>
          <w:sz w:val="24"/>
          <w:szCs w:val="24"/>
          <w:lang w:eastAsia="pl-PL"/>
        </w:rPr>
        <w:t>sumę miesięcznych przychodów z miesiąca poprzedzającego złożenie wniosku</w:t>
      </w:r>
      <w:r w:rsidRPr="00531B41">
        <w:rPr>
          <w:rFonts w:ascii="Times New Roman" w:eastAsia="Times New Roman" w:hAnsi="Times New Roman" w:cs="Times New Roman"/>
          <w:sz w:val="24"/>
          <w:szCs w:val="24"/>
          <w:lang w:eastAsia="pl-PL"/>
        </w:rPr>
        <w:t xml:space="preserve"> lub w przypadku utraty dochodu z miesiąca, w którym wniosek został złożony, </w:t>
      </w:r>
      <w:r w:rsidRPr="00531B41">
        <w:rPr>
          <w:rFonts w:ascii="Times New Roman" w:eastAsia="Times New Roman" w:hAnsi="Times New Roman" w:cs="Times New Roman"/>
          <w:b/>
          <w:bCs/>
          <w:sz w:val="24"/>
          <w:szCs w:val="24"/>
          <w:lang w:eastAsia="pl-PL"/>
        </w:rPr>
        <w:t>bez względu na tytuł i źródło ich uzys</w:t>
      </w:r>
      <w:r w:rsidRPr="00531B41">
        <w:rPr>
          <w:rFonts w:ascii="Times New Roman" w:eastAsia="Times New Roman" w:hAnsi="Times New Roman" w:cs="Times New Roman"/>
          <w:sz w:val="24"/>
          <w:szCs w:val="24"/>
          <w:lang w:eastAsia="pl-PL"/>
        </w:rPr>
        <w:t>kania.</w:t>
      </w:r>
    </w:p>
    <w:p w14:paraId="6FCD86C2" w14:textId="77777777" w:rsidR="00531B41" w:rsidRPr="00531B41" w:rsidRDefault="00531B41" w:rsidP="00531B41">
      <w:pPr>
        <w:spacing w:before="100" w:beforeAutospacing="1" w:after="100" w:afterAutospacing="1" w:line="240" w:lineRule="auto"/>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W stosunku do osób prowadzących pozarolniczą działalność gospodarczą:</w:t>
      </w:r>
    </w:p>
    <w:p w14:paraId="3AB7A4A8" w14:textId="77777777" w:rsidR="00531B41" w:rsidRPr="00531B41" w:rsidRDefault="00531B41" w:rsidP="00531B4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a) opodatkowaną podatkiem dochodowym od osób fizycznych na zasadach określonych w przepisach o podatku dochodowym od osób fizycznych –</w:t>
      </w:r>
      <w:r w:rsidRPr="00531B41">
        <w:rPr>
          <w:rFonts w:ascii="Times New Roman" w:eastAsia="Times New Roman" w:hAnsi="Times New Roman" w:cs="Times New Roman"/>
          <w:b/>
          <w:bCs/>
          <w:sz w:val="24"/>
          <w:szCs w:val="24"/>
          <w:lang w:eastAsia="pl-PL"/>
        </w:rPr>
        <w:t xml:space="preserve"> za dochód przyjmuje się</w:t>
      </w:r>
      <w:r w:rsidRPr="00531B41">
        <w:rPr>
          <w:rFonts w:ascii="Times New Roman" w:eastAsia="Times New Roman" w:hAnsi="Times New Roman" w:cs="Times New Roman"/>
          <w:sz w:val="24"/>
          <w:szCs w:val="24"/>
          <w:lang w:eastAsia="pl-PL"/>
        </w:rPr>
        <w:t xml:space="preserve"> przychód z tej działalności pomniejszony o koszty uzyskania przychodu, obciążenie podatkiem należnym i składkami na ubezpieczenie zdrowotne określonymi w przepisach o powszechnym ubezpieczeniu w Narodowym Funduszu Zdrowia, związane z prowadzeniem tej działalności oraz odliczonymi od dochodu składkami na ubezpieczenie społeczne niezaliczonymi do kosztów uzyskania przychodów, określonymi w odrębnych przepisach, z tym że: </w:t>
      </w:r>
      <w:r w:rsidRPr="00531B41">
        <w:rPr>
          <w:rFonts w:ascii="Times New Roman" w:eastAsia="Times New Roman" w:hAnsi="Times New Roman" w:cs="Times New Roman"/>
          <w:sz w:val="24"/>
          <w:szCs w:val="24"/>
          <w:lang w:eastAsia="pl-PL"/>
        </w:rPr>
        <w:br/>
        <w:t xml:space="preserve">- różnicę przychodów i kosztów ich uzyskania ustala się za miesiąc poprzedzający miesiąc złożenia wniosku w oparciu o wielkości wykazane w deklaracjach podatkowych za okresy od początku roku do końca miesiąca poprzedzającego miesiąc złożenia wniosku oraz od początku roku do końca miesiąca poprzedzającego ten miesiąc – wysokość miesięcznego obciążenia podatkiem, składkami na ubezpieczenie zdrowotne oraz składkami na ubezpieczenie społeczne przyjmuje się z miesiąca poprzedzającego miesiąc złożenia wniosku, </w:t>
      </w:r>
      <w:r w:rsidRPr="00531B41">
        <w:rPr>
          <w:rFonts w:ascii="Times New Roman" w:eastAsia="Times New Roman" w:hAnsi="Times New Roman" w:cs="Times New Roman"/>
          <w:sz w:val="24"/>
          <w:szCs w:val="24"/>
          <w:lang w:eastAsia="pl-PL"/>
        </w:rPr>
        <w:br/>
        <w:t>- jeżeli podatnik wpłaca zaliczki na podatek dochodowy w formie uproszczonej, a także jeżeli nie złożył deklaracji, jego dochód ustala się dzieląc kwotę dochodu z działalności gospodarczej za poprzedni rok kalendarzowy przez liczbę miesięcy, w których podatnik prowadził działalność gospodarczą, a jeżeli nie prowadził działalności, dochód ustala się w oparciu o oświadczenie tej osoby;</w:t>
      </w:r>
    </w:p>
    <w:p w14:paraId="32349554" w14:textId="77777777" w:rsidR="00531B41" w:rsidRPr="00531B41" w:rsidRDefault="00531B41" w:rsidP="00531B4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opodatkowaną na zasadach określonych w przepisach o zryczałtowanym podatku dochodowym od niektórych przychodów osiąganych przez osoby fizyczne -</w:t>
      </w:r>
      <w:r w:rsidRPr="00531B41">
        <w:rPr>
          <w:rFonts w:ascii="Times New Roman" w:eastAsia="Times New Roman" w:hAnsi="Times New Roman" w:cs="Times New Roman"/>
          <w:b/>
          <w:bCs/>
          <w:sz w:val="24"/>
          <w:szCs w:val="24"/>
          <w:lang w:eastAsia="pl-PL"/>
        </w:rPr>
        <w:t xml:space="preserve"> za dochód przyjmuje się</w:t>
      </w:r>
      <w:r w:rsidRPr="00531B41">
        <w:rPr>
          <w:rFonts w:ascii="Times New Roman" w:eastAsia="Times New Roman" w:hAnsi="Times New Roman" w:cs="Times New Roman"/>
          <w:sz w:val="24"/>
          <w:szCs w:val="24"/>
          <w:lang w:eastAsia="pl-PL"/>
        </w:rPr>
        <w:t xml:space="preserve"> zadeklarowaną podstawę wymiaru składek na ubezpieczenie społeczne, a jeżeli z tytułu prowadzenia tej działalności nie istnieje obowiązek ubezpieczenia społecznego, przyjmuje się kwotę najniższej podstawy wymiaru składek na ubezpieczenie społeczne.</w:t>
      </w:r>
    </w:p>
    <w:p w14:paraId="26517841" w14:textId="77777777" w:rsidR="00531B41" w:rsidRPr="00531B41" w:rsidRDefault="00531B41" w:rsidP="00531B41">
      <w:pPr>
        <w:spacing w:before="100" w:beforeAutospacing="1" w:after="100" w:afterAutospacing="1" w:line="240" w:lineRule="auto"/>
        <w:rPr>
          <w:rFonts w:ascii="Times New Roman" w:eastAsia="Times New Roman" w:hAnsi="Times New Roman" w:cs="Times New Roman"/>
          <w:sz w:val="24"/>
          <w:szCs w:val="24"/>
          <w:lang w:eastAsia="pl-PL"/>
        </w:rPr>
      </w:pPr>
    </w:p>
    <w:p w14:paraId="1E7F2D0F" w14:textId="77777777" w:rsidR="00531B41" w:rsidRPr="00531B41" w:rsidRDefault="00531B41" w:rsidP="00531B41">
      <w:pPr>
        <w:spacing w:before="100" w:beforeAutospacing="1" w:after="100" w:afterAutospacing="1" w:line="240" w:lineRule="auto"/>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 xml:space="preserve">W sytuacji gdy podatnik łączy przychody z działalności gospodarczej z innymi przychodami lub rozlicza się wspólnie z małżonkiem, przez podatek należny rozumie się podatek wyliczony w takiej proporcji, w jakiej pozostaje dochód podatnika z pozarolniczej działalności gospodarczej wynikający z deklaracji podatkowych do sumy wszystkich wykazanych w nich dochodów. </w:t>
      </w:r>
      <w:r w:rsidRPr="00531B41">
        <w:rPr>
          <w:rFonts w:ascii="Times New Roman" w:eastAsia="Times New Roman" w:hAnsi="Times New Roman" w:cs="Times New Roman"/>
          <w:sz w:val="24"/>
          <w:szCs w:val="24"/>
          <w:lang w:eastAsia="pl-PL"/>
        </w:rPr>
        <w:br/>
        <w:t>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 za okresy od początku roku do końca miesiąca poprzedzającego miesiąc złożenia wniosku oraz od początku roku do końca miesiąca poprzedzającego ten miesiąc zawierającego informacje o wysokości:</w:t>
      </w:r>
    </w:p>
    <w:p w14:paraId="0FF04AF4" w14:textId="77777777" w:rsidR="00531B41" w:rsidRPr="00531B41" w:rsidRDefault="00531B41" w:rsidP="00531B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przychodu,</w:t>
      </w:r>
    </w:p>
    <w:p w14:paraId="10783674" w14:textId="77777777" w:rsidR="00531B41" w:rsidRPr="00531B41" w:rsidRDefault="00531B41" w:rsidP="00531B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kosztów uzyskania przychodu,</w:t>
      </w:r>
    </w:p>
    <w:p w14:paraId="6ECDC260" w14:textId="77777777" w:rsidR="00531B41" w:rsidRPr="00531B41" w:rsidRDefault="00531B41" w:rsidP="00531B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różnicy pomiędzy przychodem a kosztami jego uzyskania,</w:t>
      </w:r>
    </w:p>
    <w:p w14:paraId="66A6CC97" w14:textId="77777777" w:rsidR="00531B41" w:rsidRPr="00531B41" w:rsidRDefault="00531B41" w:rsidP="00531B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lastRenderedPageBreak/>
        <w:t>dochodów z innych niż działalność gospodarcza źródeł – w przypadku gdy podatnik łączy przychody z działalności gospodarczej z innymi przychodami lub rozlicza się wspólnie z małżonkiem,</w:t>
      </w:r>
    </w:p>
    <w:p w14:paraId="2803B677" w14:textId="77777777" w:rsidR="00531B41" w:rsidRPr="00531B41" w:rsidRDefault="00531B41" w:rsidP="00531B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odliczonych od dochodu składek na ubezpieczenie społeczne,</w:t>
      </w:r>
    </w:p>
    <w:p w14:paraId="317BC581" w14:textId="77777777" w:rsidR="00531B41" w:rsidRPr="00531B41" w:rsidRDefault="00531B41" w:rsidP="00531B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należnych zaliczek na podatek dochodowy lub należnego podatku,</w:t>
      </w:r>
    </w:p>
    <w:p w14:paraId="7454AA45" w14:textId="77777777" w:rsidR="00531B41" w:rsidRPr="00531B41" w:rsidRDefault="00531B41" w:rsidP="00531B4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odliczonych od podatku składek na ubezpieczenie zdrowotne związanych z prowadzeniem pozarolniczej działalności gospodarczej.</w:t>
      </w:r>
    </w:p>
    <w:p w14:paraId="6F15130C" w14:textId="77777777" w:rsidR="00531B41" w:rsidRPr="00531B41" w:rsidRDefault="00531B41" w:rsidP="00531B41">
      <w:pPr>
        <w:spacing w:before="100" w:beforeAutospacing="1" w:after="100" w:afterAutospacing="1" w:line="240" w:lineRule="auto"/>
        <w:rPr>
          <w:rFonts w:ascii="Times New Roman" w:eastAsia="Times New Roman" w:hAnsi="Times New Roman" w:cs="Times New Roman"/>
          <w:sz w:val="24"/>
          <w:szCs w:val="24"/>
          <w:lang w:eastAsia="pl-PL"/>
        </w:rPr>
      </w:pPr>
    </w:p>
    <w:p w14:paraId="1688A87A" w14:textId="77777777" w:rsidR="00531B41" w:rsidRPr="00531B41" w:rsidRDefault="00531B41" w:rsidP="00531B41">
      <w:pPr>
        <w:spacing w:before="100" w:beforeAutospacing="1" w:after="100" w:afterAutospacing="1" w:line="240" w:lineRule="auto"/>
        <w:rPr>
          <w:rFonts w:ascii="Times New Roman" w:eastAsia="Times New Roman" w:hAnsi="Times New Roman" w:cs="Times New Roman"/>
          <w:sz w:val="24"/>
          <w:szCs w:val="24"/>
          <w:lang w:eastAsia="pl-PL"/>
        </w:rPr>
      </w:pPr>
      <w:r w:rsidRPr="00531B41">
        <w:rPr>
          <w:rFonts w:ascii="Times New Roman" w:eastAsia="Times New Roman" w:hAnsi="Times New Roman" w:cs="Times New Roman"/>
          <w:sz w:val="24"/>
          <w:szCs w:val="24"/>
          <w:lang w:eastAsia="pl-PL"/>
        </w:rPr>
        <w:t>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informacje o formie opodatkowania oraz na podstawie dowodu opłacenia składek w zakładzie ubezpieczeń społecznych.</w:t>
      </w:r>
    </w:p>
    <w:p w14:paraId="13B40034" w14:textId="77777777" w:rsidR="00531B41" w:rsidRPr="00531B41" w:rsidRDefault="00531B41" w:rsidP="00531B41">
      <w:pPr>
        <w:spacing w:before="100" w:beforeAutospacing="1" w:after="100" w:afterAutospacing="1" w:line="240" w:lineRule="auto"/>
        <w:rPr>
          <w:rFonts w:ascii="Times New Roman" w:eastAsia="Times New Roman" w:hAnsi="Times New Roman" w:cs="Times New Roman"/>
          <w:b/>
          <w:bCs/>
          <w:sz w:val="32"/>
          <w:szCs w:val="32"/>
          <w:u w:val="single"/>
          <w:lang w:eastAsia="pl-PL"/>
        </w:rPr>
      </w:pPr>
      <w:r w:rsidRPr="00531B41">
        <w:rPr>
          <w:rFonts w:ascii="Times New Roman" w:eastAsia="Times New Roman" w:hAnsi="Times New Roman" w:cs="Times New Roman"/>
          <w:b/>
          <w:bCs/>
          <w:sz w:val="32"/>
          <w:szCs w:val="32"/>
          <w:u w:val="single"/>
          <w:lang w:eastAsia="pl-PL"/>
        </w:rPr>
        <w:t>Przyjmuje się, że z 1 hektara przeliczeniowego uzyskuje się doch</w:t>
      </w:r>
      <w:r w:rsidR="001A7587">
        <w:rPr>
          <w:rFonts w:ascii="Times New Roman" w:eastAsia="Times New Roman" w:hAnsi="Times New Roman" w:cs="Times New Roman"/>
          <w:b/>
          <w:bCs/>
          <w:sz w:val="32"/>
          <w:szCs w:val="32"/>
          <w:u w:val="single"/>
          <w:lang w:eastAsia="pl-PL"/>
        </w:rPr>
        <w:t>ód miesięczny w wysokości - 345 zł</w:t>
      </w:r>
    </w:p>
    <w:p w14:paraId="7B7880FC" w14:textId="77777777" w:rsidR="00531B41" w:rsidRPr="00531B41" w:rsidRDefault="00531B41" w:rsidP="00531B41">
      <w:pPr>
        <w:spacing w:before="100" w:beforeAutospacing="1" w:after="100" w:afterAutospacing="1" w:line="240" w:lineRule="auto"/>
        <w:rPr>
          <w:rFonts w:ascii="Times New Roman" w:eastAsia="Times New Roman" w:hAnsi="Times New Roman" w:cs="Times New Roman"/>
          <w:b/>
          <w:bCs/>
          <w:sz w:val="32"/>
          <w:szCs w:val="32"/>
          <w:u w:val="single"/>
          <w:lang w:eastAsia="pl-PL"/>
        </w:rPr>
      </w:pPr>
    </w:p>
    <w:p w14:paraId="58F9494B" w14:textId="77777777" w:rsidR="00531B41" w:rsidRPr="00531B41" w:rsidRDefault="00531B41" w:rsidP="00531B41">
      <w:pPr>
        <w:spacing w:before="100" w:beforeAutospacing="1" w:after="100" w:afterAutospacing="1" w:line="240" w:lineRule="auto"/>
        <w:rPr>
          <w:rFonts w:ascii="Times New Roman" w:eastAsia="Times New Roman" w:hAnsi="Times New Roman" w:cs="Times New Roman"/>
          <w:b/>
          <w:bCs/>
          <w:sz w:val="32"/>
          <w:szCs w:val="32"/>
          <w:u w:val="single"/>
          <w:lang w:eastAsia="pl-PL"/>
        </w:rPr>
      </w:pPr>
    </w:p>
    <w:p w14:paraId="6E7DA4ED" w14:textId="77777777" w:rsidR="00531B41" w:rsidRPr="00531B41" w:rsidRDefault="00531B41" w:rsidP="00531B41">
      <w:pPr>
        <w:rPr>
          <w:rFonts w:ascii="Calibri" w:eastAsia="Calibri" w:hAnsi="Calibri" w:cs="Times New Roman"/>
        </w:rPr>
      </w:pPr>
    </w:p>
    <w:p w14:paraId="652CFA67" w14:textId="77777777" w:rsidR="00E203A7" w:rsidRDefault="00E203A7"/>
    <w:sectPr w:rsidR="00E203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B89E" w14:textId="77777777" w:rsidR="00757243" w:rsidRDefault="00757243" w:rsidP="00531B41">
      <w:pPr>
        <w:spacing w:after="0" w:line="240" w:lineRule="auto"/>
      </w:pPr>
      <w:r>
        <w:separator/>
      </w:r>
    </w:p>
  </w:endnote>
  <w:endnote w:type="continuationSeparator" w:id="0">
    <w:p w14:paraId="0F374A47" w14:textId="77777777" w:rsidR="00757243" w:rsidRDefault="00757243" w:rsidP="0053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2740" w14:textId="77777777" w:rsidR="00757243" w:rsidRDefault="00757243" w:rsidP="00531B41">
      <w:pPr>
        <w:spacing w:after="0" w:line="240" w:lineRule="auto"/>
      </w:pPr>
      <w:r>
        <w:separator/>
      </w:r>
    </w:p>
  </w:footnote>
  <w:footnote w:type="continuationSeparator" w:id="0">
    <w:p w14:paraId="0A90DC34" w14:textId="77777777" w:rsidR="00757243" w:rsidRDefault="00757243" w:rsidP="00531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E67"/>
    <w:multiLevelType w:val="multilevel"/>
    <w:tmpl w:val="38DE2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B505F0"/>
    <w:multiLevelType w:val="multilevel"/>
    <w:tmpl w:val="E03AA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81352"/>
    <w:multiLevelType w:val="multilevel"/>
    <w:tmpl w:val="DD0EF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334A7"/>
    <w:multiLevelType w:val="multilevel"/>
    <w:tmpl w:val="4C28ED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3F0C11"/>
    <w:multiLevelType w:val="multilevel"/>
    <w:tmpl w:val="2D822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C7665F"/>
    <w:multiLevelType w:val="multilevel"/>
    <w:tmpl w:val="252C5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8BA1F5A"/>
    <w:multiLevelType w:val="multilevel"/>
    <w:tmpl w:val="E9505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C655688"/>
    <w:multiLevelType w:val="multilevel"/>
    <w:tmpl w:val="B876F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0381BDB"/>
    <w:multiLevelType w:val="multilevel"/>
    <w:tmpl w:val="BC189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CF1444"/>
    <w:multiLevelType w:val="multilevel"/>
    <w:tmpl w:val="3C74BC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37510802">
    <w:abstractNumId w:val="3"/>
  </w:num>
  <w:num w:numId="2" w16cid:durableId="521549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2145329">
    <w:abstractNumId w:val="8"/>
  </w:num>
  <w:num w:numId="4" w16cid:durableId="306858529">
    <w:abstractNumId w:val="2"/>
  </w:num>
  <w:num w:numId="5" w16cid:durableId="11305890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63209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6685357">
    <w:abstractNumId w:val="9"/>
  </w:num>
  <w:num w:numId="8" w16cid:durableId="6709121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51733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2772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B41"/>
    <w:rsid w:val="0015398C"/>
    <w:rsid w:val="001A7587"/>
    <w:rsid w:val="003C2229"/>
    <w:rsid w:val="00531B41"/>
    <w:rsid w:val="005D5621"/>
    <w:rsid w:val="00757243"/>
    <w:rsid w:val="00B36494"/>
    <w:rsid w:val="00BC15E5"/>
    <w:rsid w:val="00BF582B"/>
    <w:rsid w:val="00E203A7"/>
    <w:rsid w:val="00ED1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02CC"/>
  <w15:docId w15:val="{7C63E147-6665-4EA1-8974-D22BC02B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31B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1B41"/>
    <w:rPr>
      <w:sz w:val="20"/>
      <w:szCs w:val="20"/>
    </w:rPr>
  </w:style>
  <w:style w:type="character" w:styleId="Odwoanieprzypisukocowego">
    <w:name w:val="endnote reference"/>
    <w:basedOn w:val="Domylnaczcionkaakapitu"/>
    <w:uiPriority w:val="99"/>
    <w:semiHidden/>
    <w:unhideWhenUsed/>
    <w:rsid w:val="00531B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4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oclaw.pl/files/edukacja/WED_T1a01z04_St_szk_oswiadczenie.rtf" TargetMode="External"/><Relationship Id="rId3" Type="http://schemas.openxmlformats.org/officeDocument/2006/relationships/settings" Target="settings.xml"/><Relationship Id="rId7" Type="http://schemas.openxmlformats.org/officeDocument/2006/relationships/hyperlink" Target="http://www.wroclaw.pl/files/edukacja/WED_T1a01z01_Wniosek_st_szkol_2013.rt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roclaw.pl/files/edukacja/WED_T1a01z04_St_szk_oswiadczenie.rtf" TargetMode="External"/><Relationship Id="rId4" Type="http://schemas.openxmlformats.org/officeDocument/2006/relationships/webSettings" Target="webSettings.xml"/><Relationship Id="rId9" Type="http://schemas.openxmlformats.org/officeDocument/2006/relationships/hyperlink" Target="http://www.wroclaw.pl/files/edukacja/WED_T1a01z04_St_szk_oswiadczenie.r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1563</Words>
  <Characters>9383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d.mazurek</dc:creator>
  <cp:lastModifiedBy>d.mazurek</cp:lastModifiedBy>
  <cp:revision>4</cp:revision>
  <dcterms:created xsi:type="dcterms:W3CDTF">2021-09-03T07:58:00Z</dcterms:created>
  <dcterms:modified xsi:type="dcterms:W3CDTF">2023-08-21T08:21:00Z</dcterms:modified>
</cp:coreProperties>
</file>